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F67" w:rsidRDefault="005B6E87">
      <w:pPr>
        <w:pStyle w:val="1"/>
        <w:framePr w:w="9394" w:h="289" w:hRule="exact" w:wrap="none" w:vAnchor="page" w:hAnchor="page" w:x="1259" w:y="1531"/>
        <w:shd w:val="clear" w:color="auto" w:fill="auto"/>
        <w:spacing w:after="0" w:line="260" w:lineRule="exact"/>
        <w:ind w:right="460"/>
      </w:pPr>
      <w:bookmarkStart w:id="0" w:name="_GoBack"/>
      <w:bookmarkEnd w:id="0"/>
      <w:r>
        <w:t>3 СЖАТИЕ ИЗОБРАЖЕНИЯ</w:t>
      </w:r>
    </w:p>
    <w:p w:rsidR="00286F67" w:rsidRDefault="005B6E87">
      <w:pPr>
        <w:pStyle w:val="1"/>
        <w:framePr w:w="9394" w:h="6406" w:hRule="exact" w:wrap="none" w:vAnchor="page" w:hAnchor="page" w:x="1259" w:y="1827"/>
        <w:shd w:val="clear" w:color="auto" w:fill="auto"/>
        <w:spacing w:after="0" w:line="638" w:lineRule="exact"/>
        <w:ind w:right="460"/>
      </w:pPr>
      <w:r>
        <w:t>3.1 Форма проведения: Лабораторное занятие 3.2 Цель занятия: Теоретическое изучение сжатия изображения 3.3 Основные вопросы к теме: Сжатие изображения.</w:t>
      </w:r>
    </w:p>
    <w:p w:rsidR="00286F67" w:rsidRDefault="005B6E87">
      <w:pPr>
        <w:pStyle w:val="1"/>
        <w:framePr w:w="9394" w:h="6406" w:hRule="exact" w:wrap="none" w:vAnchor="page" w:hAnchor="page" w:x="1259" w:y="1827"/>
        <w:numPr>
          <w:ilvl w:val="0"/>
          <w:numId w:val="1"/>
        </w:numPr>
        <w:shd w:val="clear" w:color="auto" w:fill="auto"/>
        <w:tabs>
          <w:tab w:val="left" w:pos="3742"/>
        </w:tabs>
        <w:spacing w:after="0" w:line="638" w:lineRule="exact"/>
        <w:ind w:left="3320"/>
        <w:jc w:val="left"/>
      </w:pPr>
      <w:r>
        <w:t>Теоретические сведения.</w:t>
      </w:r>
    </w:p>
    <w:p w:rsidR="00286F67" w:rsidRDefault="005B6E87">
      <w:pPr>
        <w:pStyle w:val="1"/>
        <w:framePr w:w="9394" w:h="6406" w:hRule="exact" w:wrap="none" w:vAnchor="page" w:hAnchor="page" w:x="1259" w:y="1827"/>
        <w:shd w:val="clear" w:color="auto" w:fill="auto"/>
        <w:spacing w:after="0" w:line="317" w:lineRule="exact"/>
        <w:ind w:left="20" w:right="20" w:firstLine="700"/>
        <w:jc w:val="both"/>
      </w:pPr>
      <w:r>
        <w:t xml:space="preserve">1 ООО слов содержит 6000 знаков, которые, будучи закодированы как 7- битовые символы </w:t>
      </w:r>
      <w:r>
        <w:rPr>
          <w:lang w:val="en-US"/>
        </w:rPr>
        <w:t>ASCII</w:t>
      </w:r>
      <w:r w:rsidRPr="00877AC4">
        <w:t xml:space="preserve">, </w:t>
      </w:r>
      <w:r>
        <w:t>требуют в общей сложности 42 ООО бит. Какого размера образ (или картина) может быть описан с помощью 42 ООО бит?</w:t>
      </w:r>
    </w:p>
    <w:p w:rsidR="00286F67" w:rsidRDefault="005B6E87">
      <w:pPr>
        <w:pStyle w:val="1"/>
        <w:framePr w:w="9394" w:h="6406" w:hRule="exact" w:wrap="none" w:vAnchor="page" w:hAnchor="page" w:x="1259" w:y="1827"/>
        <w:shd w:val="clear" w:color="auto" w:fill="auto"/>
        <w:spacing w:after="0" w:line="317" w:lineRule="exact"/>
        <w:ind w:left="20" w:right="20" w:firstLine="700"/>
        <w:jc w:val="both"/>
      </w:pPr>
      <w:r>
        <w:t>Существует множество стандартов, которые были разра</w:t>
      </w:r>
      <w:r>
        <w:t>ботаны для сжатия изображений.</w:t>
      </w:r>
    </w:p>
    <w:p w:rsidR="00286F67" w:rsidRDefault="005B6E87">
      <w:pPr>
        <w:pStyle w:val="1"/>
        <w:framePr w:w="9394" w:h="6406" w:hRule="exact" w:wrap="none" w:vAnchor="page" w:hAnchor="page" w:x="1259" w:y="1827"/>
        <w:shd w:val="clear" w:color="auto" w:fill="auto"/>
        <w:spacing w:after="0" w:line="317" w:lineRule="exact"/>
        <w:ind w:left="20" w:right="20" w:firstLine="700"/>
        <w:jc w:val="both"/>
      </w:pPr>
      <w:r>
        <w:t xml:space="preserve">Алгоритм сжатия </w:t>
      </w:r>
      <w:r>
        <w:rPr>
          <w:lang w:val="en-US"/>
        </w:rPr>
        <w:t>JPEG</w:t>
      </w:r>
      <w:r w:rsidRPr="00877AC4">
        <w:t xml:space="preserve">. </w:t>
      </w:r>
      <w:r>
        <w:rPr>
          <w:lang w:val="en-US"/>
        </w:rPr>
        <w:t>JPEG</w:t>
      </w:r>
      <w:r w:rsidRPr="00877AC4">
        <w:t xml:space="preserve"> (</w:t>
      </w:r>
      <w:r>
        <w:rPr>
          <w:lang w:val="en-US"/>
        </w:rPr>
        <w:t>Joint</w:t>
      </w:r>
      <w:r w:rsidRPr="00877AC4">
        <w:t xml:space="preserve"> </w:t>
      </w:r>
      <w:r>
        <w:rPr>
          <w:lang w:val="en-US"/>
        </w:rPr>
        <w:t>Photography</w:t>
      </w:r>
      <w:r w:rsidRPr="00877AC4">
        <w:t xml:space="preserve"> </w:t>
      </w:r>
      <w:r>
        <w:rPr>
          <w:lang w:val="en-US"/>
        </w:rPr>
        <w:t>Experts</w:t>
      </w:r>
      <w:r w:rsidRPr="00877AC4">
        <w:t xml:space="preserve"> </w:t>
      </w:r>
      <w:r>
        <w:rPr>
          <w:lang w:val="en-US"/>
        </w:rPr>
        <w:t>Group</w:t>
      </w:r>
      <w:r w:rsidRPr="00877AC4">
        <w:t xml:space="preserve"> - </w:t>
      </w:r>
      <w:r>
        <w:t xml:space="preserve">объединенная группа экспертов в области фотографии) - это общее название, которое дано стандарту </w:t>
      </w:r>
      <w:r>
        <w:rPr>
          <w:lang w:val="en-US"/>
        </w:rPr>
        <w:t>ISO</w:t>
      </w:r>
      <w:r w:rsidRPr="00877AC4">
        <w:t>/</w:t>
      </w:r>
      <w:r>
        <w:rPr>
          <w:lang w:val="en-US"/>
        </w:rPr>
        <w:t>JPEG</w:t>
      </w:r>
      <w:r w:rsidRPr="00877AC4">
        <w:t xml:space="preserve"> </w:t>
      </w:r>
      <w:r>
        <w:t xml:space="preserve">10918-1 и стандарту </w:t>
      </w:r>
      <w:r>
        <w:rPr>
          <w:lang w:val="en-US"/>
        </w:rPr>
        <w:t>ITU</w:t>
      </w:r>
      <w:r w:rsidRPr="00877AC4">
        <w:t>-</w:t>
      </w:r>
      <w:r>
        <w:rPr>
          <w:lang w:val="en-US"/>
        </w:rPr>
        <w:t>T</w:t>
      </w:r>
      <w:r w:rsidRPr="00877AC4">
        <w:t xml:space="preserve"> </w:t>
      </w:r>
      <w:r>
        <w:rPr>
          <w:lang w:val="en-US"/>
        </w:rPr>
        <w:t>Recommendation</w:t>
      </w:r>
      <w:r w:rsidRPr="00877AC4">
        <w:t xml:space="preserve"> </w:t>
      </w:r>
      <w:r>
        <w:t xml:space="preserve">Т. 81 "Цифровое </w:t>
      </w:r>
      <w:r>
        <w:t xml:space="preserve">сжатие, постоянных изображений непрерывного тона", </w:t>
      </w:r>
      <w:r>
        <w:rPr>
          <w:lang w:val="en-US"/>
        </w:rPr>
        <w:t>JPEG</w:t>
      </w:r>
      <w:r w:rsidRPr="00877AC4">
        <w:t xml:space="preserve">, </w:t>
      </w:r>
      <w:r>
        <w:t>в основном, известен как основанная на преобразовании схема сжатия с потерями.</w:t>
      </w:r>
    </w:p>
    <w:p w:rsidR="00286F67" w:rsidRDefault="00877AC4">
      <w:pPr>
        <w:framePr w:wrap="none" w:vAnchor="page" w:hAnchor="page" w:x="3683" w:y="859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429000" cy="1781175"/>
            <wp:effectExtent l="0" t="0" r="0" b="9525"/>
            <wp:docPr id="1" name="Рисунок 1" descr="C:\Users\836D~1\AppData\Local\Temp\FineReader11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36D~1\AppData\Local\Temp\FineReader11\media\image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F67" w:rsidRDefault="005B6E87">
      <w:pPr>
        <w:pStyle w:val="a6"/>
        <w:framePr w:wrap="none" w:vAnchor="page" w:hAnchor="page" w:x="3597" w:y="11491"/>
        <w:shd w:val="clear" w:color="auto" w:fill="auto"/>
        <w:spacing w:line="260" w:lineRule="exact"/>
      </w:pPr>
      <w:r>
        <w:t>Рису</w:t>
      </w:r>
      <w:r>
        <w:t xml:space="preserve">нок 3.1 Блочная диаграмма кодера </w:t>
      </w:r>
      <w:r>
        <w:rPr>
          <w:lang w:val="en-US"/>
        </w:rPr>
        <w:t>JPEG</w:t>
      </w:r>
    </w:p>
    <w:p w:rsidR="00286F67" w:rsidRDefault="005B6E87">
      <w:pPr>
        <w:pStyle w:val="1"/>
        <w:framePr w:w="9394" w:h="1996" w:hRule="exact" w:wrap="none" w:vAnchor="page" w:hAnchor="page" w:x="1259" w:y="12080"/>
        <w:shd w:val="clear" w:color="auto" w:fill="auto"/>
        <w:spacing w:after="0" w:line="322" w:lineRule="exact"/>
        <w:ind w:left="20" w:firstLine="700"/>
        <w:jc w:val="both"/>
      </w:pPr>
      <w:r>
        <w:t>Применение вейвлет - преобразования для сжатия изображений.</w:t>
      </w:r>
    </w:p>
    <w:p w:rsidR="00286F67" w:rsidRDefault="005B6E87">
      <w:pPr>
        <w:pStyle w:val="1"/>
        <w:framePr w:w="9394" w:h="1996" w:hRule="exact" w:wrap="none" w:vAnchor="page" w:hAnchor="page" w:x="1259" w:y="12080"/>
        <w:shd w:val="clear" w:color="auto" w:fill="auto"/>
        <w:spacing w:after="0" w:line="322" w:lineRule="exact"/>
        <w:ind w:left="20" w:right="20" w:firstLine="700"/>
        <w:jc w:val="both"/>
      </w:pPr>
      <w:r>
        <w:t xml:space="preserve">Рекурсивный (волновой) алгоритм. Английское название рекурсивного сжатия — </w:t>
      </w:r>
      <w:r>
        <w:rPr>
          <w:lang w:val="en-US"/>
        </w:rPr>
        <w:t>wavelet</w:t>
      </w:r>
      <w:r w:rsidRPr="00877AC4">
        <w:t xml:space="preserve">. </w:t>
      </w:r>
      <w:r>
        <w:t xml:space="preserve">На русский язык оно также переводится как волновое сжатие и как сжатие с </w:t>
      </w:r>
      <w:r>
        <w:t>использованием всплесков. Этот вид архивации известен довольно давно и напрямую исходит из идеи использования когерентности областей.</w:t>
      </w:r>
    </w:p>
    <w:p w:rsidR="00286F67" w:rsidRDefault="00286F67">
      <w:pPr>
        <w:rPr>
          <w:sz w:val="2"/>
          <w:szCs w:val="2"/>
        </w:rPr>
        <w:sectPr w:rsidR="00286F67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42"/>
        <w:gridCol w:w="6254"/>
      </w:tblGrid>
      <w:tr w:rsidR="00286F67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190" w:lineRule="exact"/>
              <w:ind w:left="100"/>
              <w:jc w:val="left"/>
            </w:pPr>
            <w:r>
              <w:rPr>
                <w:rStyle w:val="95pt0pt"/>
              </w:rPr>
              <w:lastRenderedPageBreak/>
              <w:t>Алгоритм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221" w:lineRule="exact"/>
              <w:ind w:left="100"/>
              <w:jc w:val="left"/>
            </w:pPr>
            <w:r>
              <w:rPr>
                <w:rStyle w:val="10pt"/>
              </w:rPr>
              <w:t>С&gt;с^»»емнос</w:t>
            </w:r>
            <w:r>
              <w:rPr>
                <w:rStyle w:val="Corbel10pt0pt"/>
              </w:rPr>
              <w:t>':01</w:t>
            </w:r>
            <w:r>
              <w:rPr>
                <w:rStyle w:val="10pt"/>
              </w:rPr>
              <w:t xml:space="preserve"> </w:t>
            </w:r>
            <w:r>
              <w:rPr>
                <w:rStyle w:val="95pt0pt0"/>
              </w:rPr>
              <w:t xml:space="preserve">изображения* </w:t>
            </w:r>
            <w:r>
              <w:rPr>
                <w:rStyle w:val="95pt0pt1"/>
                <w:lang w:val="en-US"/>
              </w:rPr>
              <w:t>w</w:t>
            </w:r>
            <w:r w:rsidRPr="00877AC4">
              <w:rPr>
                <w:rStyle w:val="95pt0pt"/>
              </w:rPr>
              <w:t xml:space="preserve"> </w:t>
            </w:r>
            <w:r>
              <w:rPr>
                <w:rStyle w:val="10pt"/>
              </w:rPr>
              <w:t xml:space="preserve">счепг </w:t>
            </w:r>
            <w:r>
              <w:rPr>
                <w:rStyle w:val="95pt0pt0"/>
              </w:rPr>
              <w:t xml:space="preserve">которых </w:t>
            </w:r>
            <w:r>
              <w:rPr>
                <w:rStyle w:val="10pt"/>
              </w:rPr>
              <w:t xml:space="preserve">происходит </w:t>
            </w:r>
            <w:r>
              <w:rPr>
                <w:rStyle w:val="95pt0pt"/>
              </w:rPr>
              <w:t>сжшнс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190" w:lineRule="exact"/>
              <w:ind w:left="100"/>
              <w:jc w:val="left"/>
            </w:pPr>
            <w:r>
              <w:rPr>
                <w:rStyle w:val="95pt0pt0"/>
                <w:lang w:val="en-US"/>
              </w:rPr>
              <w:t>■RLE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190" w:lineRule="exact"/>
              <w:ind w:left="100"/>
              <w:jc w:val="left"/>
            </w:pPr>
            <w:r>
              <w:rPr>
                <w:rStyle w:val="95pt0pt"/>
              </w:rPr>
              <w:t xml:space="preserve">1 </w:t>
            </w:r>
            <w:r>
              <w:rPr>
                <w:rStyle w:val="95pt0pt0"/>
              </w:rPr>
              <w:t xml:space="preserve">(одряд </w:t>
            </w:r>
            <w:r>
              <w:rPr>
                <w:rStyle w:val="95pt0pt"/>
              </w:rPr>
              <w:t xml:space="preserve">ид\тис </w:t>
            </w:r>
            <w:r>
              <w:rPr>
                <w:rStyle w:val="95pt0pt0"/>
              </w:rPr>
              <w:t xml:space="preserve">одинаковые </w:t>
            </w:r>
            <w:r>
              <w:rPr>
                <w:rStyle w:val="95pt0pt"/>
              </w:rPr>
              <w:t xml:space="preserve">цнч </w:t>
            </w:r>
            <w:r>
              <w:rPr>
                <w:rStyle w:val="95pt0pt2"/>
              </w:rPr>
              <w:t>j</w:t>
            </w:r>
            <w:r w:rsidRPr="00877AC4">
              <w:rPr>
                <w:rStyle w:val="95pt0pt2"/>
                <w:lang w:val="ru-RU"/>
              </w:rPr>
              <w:t xml:space="preserve"> </w:t>
            </w:r>
            <w:r>
              <w:rPr>
                <w:rStyle w:val="95pt0pt3"/>
              </w:rPr>
              <w:t>2 2</w:t>
            </w:r>
            <w:r>
              <w:rPr>
                <w:rStyle w:val="95pt0pt0"/>
              </w:rPr>
              <w:t xml:space="preserve"> </w:t>
            </w:r>
            <w:r>
              <w:rPr>
                <w:rStyle w:val="95pt0pt"/>
              </w:rPr>
              <w:t xml:space="preserve">2 </w:t>
            </w:r>
            <w:r>
              <w:rPr>
                <w:rStyle w:val="95pt0pt3"/>
              </w:rPr>
              <w:t>2</w:t>
            </w:r>
            <w:r>
              <w:rPr>
                <w:rStyle w:val="95pt0pt0"/>
              </w:rPr>
              <w:t xml:space="preserve"> 2 2 2 </w:t>
            </w:r>
            <w:r>
              <w:rPr>
                <w:rStyle w:val="95pt0pt"/>
              </w:rPr>
              <w:t xml:space="preserve">15 15 </w:t>
            </w:r>
            <w:r w:rsidRPr="00877AC4">
              <w:rPr>
                <w:rStyle w:val="95pt0pt"/>
              </w:rPr>
              <w:t>1</w:t>
            </w:r>
            <w:r>
              <w:rPr>
                <w:rStyle w:val="95pt0pt"/>
              </w:rPr>
              <w:t>5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235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190" w:lineRule="exact"/>
              <w:ind w:left="100"/>
              <w:jc w:val="left"/>
            </w:pPr>
            <w:r>
              <w:rPr>
                <w:rStyle w:val="95pt0pt0"/>
                <w:lang w:val="en-US"/>
              </w:rPr>
              <w:t>LZW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190" w:lineRule="exact"/>
              <w:ind w:left="100"/>
              <w:jc w:val="left"/>
            </w:pPr>
            <w:r>
              <w:rPr>
                <w:rStyle w:val="95pt0pt"/>
              </w:rPr>
              <w:t xml:space="preserve">Одшшамыас </w:t>
            </w:r>
            <w:r>
              <w:rPr>
                <w:rStyle w:val="95pt0pt0"/>
              </w:rPr>
              <w:t>подцепочки: 2 3 И 40 2 3 15 40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245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190" w:lineRule="exact"/>
              <w:ind w:left="100"/>
              <w:jc w:val="left"/>
            </w:pPr>
            <w:r>
              <w:rPr>
                <w:rStyle w:val="95pt0pt"/>
              </w:rPr>
              <w:t>Хаффмана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200" w:lineRule="exact"/>
              <w:ind w:left="100"/>
              <w:jc w:val="left"/>
            </w:pPr>
            <w:r>
              <w:rPr>
                <w:rStyle w:val="10pt"/>
              </w:rPr>
              <w:t xml:space="preserve">Ручная час и»»а моммлошя иве </w:t>
            </w:r>
            <w:r>
              <w:rPr>
                <w:rStyle w:val="10pt"/>
                <w:lang w:val="en-US"/>
              </w:rPr>
              <w:t>t</w:t>
            </w:r>
            <w:r>
              <w:rPr>
                <w:rStyle w:val="Corbel10pt0pt"/>
              </w:rPr>
              <w:t>.1</w:t>
            </w:r>
            <w:r>
              <w:rPr>
                <w:rStyle w:val="10pt"/>
              </w:rPr>
              <w:t xml:space="preserve"> </w:t>
            </w:r>
            <w:r>
              <w:rPr>
                <w:rStyle w:val="10pt2pt"/>
              </w:rPr>
              <w:t>22322.4 .*22 2 4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190" w:lineRule="exact"/>
              <w:ind w:left="100"/>
              <w:jc w:val="left"/>
            </w:pPr>
            <w:r>
              <w:rPr>
                <w:rStyle w:val="95pt0pt"/>
              </w:rPr>
              <w:t>■сатт-з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60" w:line="190" w:lineRule="exact"/>
              <w:ind w:left="100"/>
              <w:jc w:val="left"/>
            </w:pPr>
            <w:r>
              <w:rPr>
                <w:rStyle w:val="95pt0pt0"/>
              </w:rPr>
              <w:t>1</w:t>
            </w:r>
            <w:r>
              <w:rPr>
                <w:rStyle w:val="95pt0pt"/>
              </w:rPr>
              <w:t xml:space="preserve">1рсойлад;мие </w:t>
            </w:r>
            <w:r>
              <w:rPr>
                <w:rStyle w:val="95pt0pt0"/>
              </w:rPr>
              <w:t xml:space="preserve">белой* </w:t>
            </w:r>
            <w:r>
              <w:rPr>
                <w:rStyle w:val="95pt0pt"/>
              </w:rPr>
              <w:t xml:space="preserve">гинм» </w:t>
            </w:r>
            <w:r>
              <w:rPr>
                <w:rStyle w:val="95pt0pt0"/>
              </w:rPr>
              <w:t xml:space="preserve">в </w:t>
            </w:r>
            <w:r>
              <w:rPr>
                <w:rStyle w:val="95pt0pt"/>
              </w:rPr>
              <w:t xml:space="preserve">н «юражешш. </w:t>
            </w:r>
            <w:r>
              <w:rPr>
                <w:rStyle w:val="95pt0pt0"/>
              </w:rPr>
              <w:t>оодыхше</w:t>
            </w:r>
          </w:p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before="60" w:after="0" w:line="190" w:lineRule="exact"/>
              <w:ind w:left="100"/>
              <w:jc w:val="left"/>
            </w:pPr>
            <w:r>
              <w:rPr>
                <w:rStyle w:val="95pt0pt0"/>
              </w:rPr>
              <w:t>оолски</w:t>
            </w:r>
            <w:r>
              <w:rPr>
                <w:rStyle w:val="95pt0pt"/>
              </w:rPr>
              <w:t xml:space="preserve">м. </w:t>
            </w:r>
            <w:r>
              <w:rPr>
                <w:rStyle w:val="95pt0pt0"/>
              </w:rPr>
              <w:t xml:space="preserve">«июлненные </w:t>
            </w:r>
            <w:r>
              <w:rPr>
                <w:rStyle w:val="95pt0pt"/>
              </w:rPr>
              <w:t xml:space="preserve">ОДНИМ </w:t>
            </w:r>
            <w:r>
              <w:rPr>
                <w:rStyle w:val="95pt0pt"/>
                <w:lang w:val="en-US"/>
              </w:rPr>
              <w:t>UHCIOM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200" w:lineRule="exact"/>
              <w:ind w:left="100"/>
              <w:jc w:val="left"/>
            </w:pPr>
            <w:r>
              <w:rPr>
                <w:rStyle w:val="10pt"/>
              </w:rPr>
              <w:t xml:space="preserve">(Ч.*к&gt; </w:t>
            </w:r>
            <w:r>
              <w:rPr>
                <w:rStyle w:val="95pt0pt"/>
              </w:rPr>
              <w:t xml:space="preserve">рс </w:t>
            </w:r>
            <w:r>
              <w:rPr>
                <w:rStyle w:val="10pt"/>
              </w:rPr>
              <w:t>питай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200" w:lineRule="exact"/>
              <w:ind w:left="100"/>
              <w:jc w:val="left"/>
            </w:pPr>
            <w:r>
              <w:rPr>
                <w:rStyle w:val="95pt0pt0"/>
              </w:rPr>
              <w:t xml:space="preserve">П.шшше переходы инсиш </w:t>
            </w:r>
            <w:r>
              <w:rPr>
                <w:rStyle w:val="95pt0pt4"/>
              </w:rPr>
              <w:t>и</w:t>
            </w:r>
            <w:r>
              <w:rPr>
                <w:rStyle w:val="95pt0pt0"/>
              </w:rPr>
              <w:t xml:space="preserve"> </w:t>
            </w:r>
            <w:r>
              <w:rPr>
                <w:rStyle w:val="95pt0pt0"/>
                <w:lang w:val="en-US"/>
              </w:rPr>
              <w:t>mc</w:t>
            </w:r>
            <w:r w:rsidRPr="00877AC4">
              <w:rPr>
                <w:rStyle w:val="95pt0pt0"/>
              </w:rPr>
              <w:t xml:space="preserve">&gt; </w:t>
            </w:r>
            <w:r>
              <w:rPr>
                <w:rStyle w:val="95pt1pt"/>
              </w:rPr>
              <w:t>tonne</w:t>
            </w:r>
            <w:r w:rsidRPr="00877AC4">
              <w:rPr>
                <w:rStyle w:val="95pt0pt0"/>
              </w:rPr>
              <w:t xml:space="preserve"> </w:t>
            </w:r>
            <w:r>
              <w:rPr>
                <w:rStyle w:val="95pt0pt0"/>
              </w:rPr>
              <w:t xml:space="preserve">режнч </w:t>
            </w:r>
            <w:r>
              <w:rPr>
                <w:rStyle w:val="95pt0pt0"/>
                <w:lang w:val="en-US"/>
              </w:rPr>
              <w:t>i</w:t>
            </w:r>
            <w:r w:rsidRPr="00877AC4">
              <w:rPr>
                <w:rStyle w:val="95pt0pt0"/>
              </w:rPr>
              <w:t xml:space="preserve"> </w:t>
            </w:r>
            <w:r>
              <w:rPr>
                <w:rStyle w:val="10pt"/>
                <w:lang w:val="en-US"/>
              </w:rPr>
              <w:t>pamiu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286F67">
            <w:pPr>
              <w:framePr w:w="7896" w:h="2530" w:wrap="none" w:vAnchor="page" w:hAnchor="page" w:x="2068" w:y="1532"/>
              <w:rPr>
                <w:sz w:val="10"/>
                <w:szCs w:val="10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190" w:lineRule="exact"/>
              <w:ind w:left="100"/>
              <w:jc w:val="left"/>
            </w:pPr>
            <w:r>
              <w:rPr>
                <w:rStyle w:val="95pt0pt"/>
              </w:rPr>
              <w:t xml:space="preserve">&lt; &gt;1С\ 1С1НПС </w:t>
            </w:r>
            <w:r>
              <w:rPr>
                <w:rStyle w:val="95pt0pt"/>
                <w:lang w:val="en-US"/>
              </w:rPr>
              <w:t>PC4KHX 1 pamui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278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190" w:lineRule="exact"/>
              <w:ind w:left="100"/>
              <w:jc w:val="left"/>
            </w:pPr>
            <w:r>
              <w:rPr>
                <w:rStyle w:val="95pt0pt0"/>
              </w:rPr>
              <w:t>Фракчидьнми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6" w:h="2530" w:wrap="none" w:vAnchor="page" w:hAnchor="page" w:x="2068" w:y="1532"/>
              <w:shd w:val="clear" w:color="auto" w:fill="auto"/>
              <w:spacing w:after="0" w:line="190" w:lineRule="exact"/>
              <w:ind w:left="100"/>
              <w:jc w:val="left"/>
            </w:pPr>
            <w:r w:rsidRPr="00877AC4">
              <w:rPr>
                <w:rStyle w:val="95pt0pt0"/>
              </w:rPr>
              <w:t xml:space="preserve">1 </w:t>
            </w:r>
            <w:r>
              <w:rPr>
                <w:rStyle w:val="95pt0pt0"/>
              </w:rPr>
              <w:t>Ии;кчте межл\ «сметами т&lt; ражелпя</w:t>
            </w:r>
          </w:p>
        </w:tc>
      </w:tr>
    </w:tbl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3"/>
        <w:gridCol w:w="1363"/>
        <w:gridCol w:w="1574"/>
        <w:gridCol w:w="1272"/>
        <w:gridCol w:w="907"/>
        <w:gridCol w:w="1042"/>
      </w:tblGrid>
      <w:tr w:rsidR="00286F67">
        <w:tblPrEx>
          <w:tblCellMar>
            <w:top w:w="0" w:type="dxa"/>
            <w:bottom w:w="0" w:type="dxa"/>
          </w:tblCellMar>
        </w:tblPrEx>
        <w:trPr>
          <w:trHeight w:hRule="exact" w:val="653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150" w:lineRule="exact"/>
            </w:pPr>
            <w:r>
              <w:rPr>
                <w:rStyle w:val="75pt0pt"/>
              </w:rPr>
              <w:t>Лягарнти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150" w:lineRule="exact"/>
              <w:ind w:left="100"/>
              <w:jc w:val="left"/>
            </w:pPr>
            <w:r>
              <w:rPr>
                <w:rStyle w:val="75pt0pt"/>
                <w:lang w:val="en-US"/>
              </w:rPr>
              <w:t xml:space="preserve">K-TW- </w:t>
            </w:r>
            <w:r>
              <w:rPr>
                <w:rStyle w:val="75pt0pt"/>
              </w:rPr>
              <w:t>сжатия: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202" w:lineRule="exact"/>
              <w:jc w:val="both"/>
            </w:pPr>
            <w:r>
              <w:rPr>
                <w:rStyle w:val="75pt0pt"/>
              </w:rPr>
              <w:t xml:space="preserve">Снммггрмч- : </w:t>
            </w:r>
            <w:r>
              <w:rPr>
                <w:rStyle w:val="75pt"/>
              </w:rPr>
              <w:t xml:space="preserve">ность </w:t>
            </w:r>
            <w:r>
              <w:rPr>
                <w:rStyle w:val="75pt0pt"/>
              </w:rPr>
              <w:t>в©</w:t>
            </w:r>
          </w:p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202" w:lineRule="exact"/>
            </w:pPr>
            <w:r>
              <w:rPr>
                <w:rStyle w:val="75pt0pt"/>
              </w:rPr>
              <w:t>времени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408" w:lineRule="exact"/>
              <w:ind w:left="360"/>
              <w:jc w:val="left"/>
            </w:pPr>
            <w:r>
              <w:rPr>
                <w:rStyle w:val="75pt0pt"/>
                <w:lang w:val="en-US"/>
              </w:rPr>
              <w:t>I</w:t>
            </w:r>
            <w:r w:rsidRPr="00877AC4">
              <w:rPr>
                <w:rStyle w:val="75pt0pt"/>
              </w:rPr>
              <w:t xml:space="preserve"> </w:t>
            </w:r>
            <w:r>
              <w:rPr>
                <w:rStyle w:val="75pt0pt"/>
                <w:lang w:val="en-US"/>
              </w:rPr>
              <w:t>Ja</w:t>
            </w:r>
            <w:r w:rsidRPr="00877AC4">
              <w:rPr>
                <w:rStyle w:val="75pt0pt"/>
              </w:rPr>
              <w:t xml:space="preserve"> </w:t>
            </w:r>
            <w:r>
              <w:rPr>
                <w:rStyle w:val="Corbel65pt0pt"/>
              </w:rPr>
              <w:t>'1</w:t>
            </w:r>
            <w:r>
              <w:rPr>
                <w:rStyle w:val="75pt0pt"/>
              </w:rPr>
              <w:t xml:space="preserve"> го </w:t>
            </w:r>
            <w:r>
              <w:rPr>
                <w:rStyle w:val="75pt"/>
              </w:rPr>
              <w:t>рова»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150" w:lineRule="exact"/>
              <w:ind w:left="120"/>
              <w:jc w:val="left"/>
            </w:pPr>
            <w:r>
              <w:rPr>
                <w:rStyle w:val="75pt0pt"/>
              </w:rPr>
              <w:t>Потери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60" w:line="150" w:lineRule="exact"/>
            </w:pPr>
            <w:r>
              <w:rPr>
                <w:rStyle w:val="75pt0pt"/>
              </w:rPr>
              <w:t>Раамер-</w:t>
            </w:r>
          </w:p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before="60" w:after="0" w:line="150" w:lineRule="exact"/>
            </w:pPr>
            <w:r>
              <w:rPr>
                <w:rStyle w:val="75pt0pt"/>
              </w:rPr>
              <w:t>иость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150" w:lineRule="exact"/>
              <w:ind w:left="120"/>
              <w:jc w:val="left"/>
            </w:pPr>
            <w:r>
              <w:rPr>
                <w:rStyle w:val="75pt0pt"/>
                <w:lang w:val="en-US"/>
              </w:rPr>
              <w:t>RLE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150" w:lineRule="exact"/>
              <w:ind w:left="100"/>
              <w:jc w:val="left"/>
            </w:pPr>
            <w:r>
              <w:rPr>
                <w:rStyle w:val="75pt"/>
              </w:rPr>
              <w:t>32,</w:t>
            </w:r>
            <w:r>
              <w:rPr>
                <w:rStyle w:val="75pt0pt"/>
              </w:rPr>
              <w:t>2, 0.5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150" w:lineRule="exact"/>
            </w:pPr>
            <w:r>
              <w:rPr>
                <w:rStyle w:val="75pt0pt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202" w:lineRule="exact"/>
              <w:ind w:left="80"/>
              <w:jc w:val="left"/>
            </w:pPr>
            <w:r>
              <w:rPr>
                <w:rStyle w:val="75pt0pt"/>
              </w:rPr>
              <w:t>3,4-Х ■ битные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190" w:lineRule="exact"/>
              <w:ind w:right="260"/>
              <w:jc w:val="right"/>
            </w:pPr>
            <w:r>
              <w:rPr>
                <w:rStyle w:val="95pt0pt0"/>
              </w:rPr>
              <w:t>Нет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891" w:h="1114" w:wrap="none" w:vAnchor="page" w:hAnchor="page" w:x="2063" w:y="4609"/>
              <w:shd w:val="clear" w:color="auto" w:fill="auto"/>
              <w:spacing w:after="0" w:line="150" w:lineRule="exact"/>
            </w:pPr>
            <w:r>
              <w:rPr>
                <w:rStyle w:val="75pt0pt"/>
                <w:lang w:val="en-US"/>
              </w:rPr>
              <w:t>ID</w:t>
            </w:r>
          </w:p>
        </w:tc>
      </w:tr>
    </w:tbl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62"/>
        <w:gridCol w:w="1382"/>
        <w:gridCol w:w="1584"/>
        <w:gridCol w:w="1291"/>
        <w:gridCol w:w="917"/>
        <w:gridCol w:w="1056"/>
      </w:tblGrid>
      <w:tr w:rsidR="00286F67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ind w:left="120"/>
              <w:jc w:val="left"/>
            </w:pPr>
            <w:r>
              <w:rPr>
                <w:rStyle w:val="LucidaSansUnicode10pt0pt"/>
              </w:rPr>
              <w:t>LZW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"/>
              </w:rPr>
              <w:t xml:space="preserve">НИНК 4, 5 </w:t>
            </w:r>
            <w:r>
              <w:rPr>
                <w:rStyle w:val="10pt0pt0"/>
              </w:rPr>
              <w:t>7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</w:rPr>
              <w:t xml:space="preserve">1 </w:t>
            </w:r>
            <w:r>
              <w:rPr>
                <w:rStyle w:val="10pt0pt0"/>
              </w:rPr>
              <w:t xml:space="preserve">2 </w:t>
            </w:r>
            <w:r>
              <w:rPr>
                <w:rStyle w:val="10pt0pt"/>
              </w:rPr>
              <w:t>*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"/>
              </w:rPr>
              <w:t>1-8 битные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</w:rPr>
              <w:t>Нет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  <w:lang w:val="en-US"/>
              </w:rPr>
              <w:t>ID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ind w:left="120"/>
              <w:jc w:val="left"/>
            </w:pPr>
            <w:r>
              <w:rPr>
                <w:rStyle w:val="10pt0pt"/>
              </w:rPr>
              <w:t>Хаффмана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"/>
              </w:rPr>
              <w:t>К. 1.5, 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</w:rPr>
              <w:t>1 1.5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"/>
              </w:rPr>
              <w:t>К бншыс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</w:rPr>
              <w:t>Нет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</w:rPr>
              <w:t>Ш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320" w:lineRule="exact"/>
              <w:ind w:left="120"/>
              <w:jc w:val="left"/>
            </w:pPr>
            <w:r>
              <w:rPr>
                <w:rStyle w:val="LucidaSansUnicode16pt-1pt"/>
              </w:rPr>
              <w:t>ссгпчя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54" w:lineRule="exact"/>
              <w:jc w:val="both"/>
            </w:pPr>
            <w:r>
              <w:rPr>
                <w:rStyle w:val="10pt0pt0"/>
              </w:rPr>
              <w:t xml:space="preserve">2130), </w:t>
            </w:r>
            <w:r>
              <w:rPr>
                <w:rStyle w:val="10pt0pt1"/>
              </w:rPr>
              <w:t xml:space="preserve">'Si </w:t>
            </w:r>
            <w:r>
              <w:rPr>
                <w:rStyle w:val="10pt0pt"/>
              </w:rPr>
              <w:t>0.25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286F67">
            <w:pPr>
              <w:framePr w:w="7992" w:h="3192" w:wrap="none" w:vAnchor="page" w:hAnchor="page" w:x="2121" w:y="6481"/>
              <w:rPr>
                <w:sz w:val="10"/>
                <w:szCs w:val="10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"/>
              </w:rPr>
              <w:t>1-0И1НМе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</w:rPr>
              <w:t xml:space="preserve">1 </w:t>
            </w:r>
            <w:r>
              <w:rPr>
                <w:rStyle w:val="10pt0pt1"/>
                <w:lang w:val="ru-RU"/>
              </w:rPr>
              <w:t>кт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  <w:lang w:val="en-US"/>
              </w:rPr>
              <w:t>ID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ind w:left="120"/>
              <w:jc w:val="left"/>
            </w:pPr>
            <w:r>
              <w:rPr>
                <w:rStyle w:val="10pt0pt0"/>
                <w:lang w:val="en-US"/>
              </w:rPr>
              <w:t>JBIG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"/>
              </w:rPr>
              <w:t>2-30..рш.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</w:rPr>
              <w:t>|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0"/>
                <w:lang w:val="en-US"/>
              </w:rPr>
              <w:t>t</w:t>
            </w:r>
            <w:r>
              <w:rPr>
                <w:rStyle w:val="10pt0pt0"/>
              </w:rPr>
              <w:t>-Гнпные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</w:rPr>
              <w:t>Не?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0"/>
                <w:lang w:val="en-US"/>
              </w:rPr>
              <w:t>2D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ind w:left="120"/>
              <w:jc w:val="left"/>
            </w:pPr>
            <w:r>
              <w:rPr>
                <w:rStyle w:val="10pt0pt0"/>
                <w:lang w:val="en-US"/>
              </w:rPr>
              <w:t>Lossless JPEG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0"/>
              </w:rPr>
              <w:t>■2 раза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0"/>
              </w:rPr>
              <w:t>-!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"/>
              </w:rPr>
              <w:t>24*бнт. сег&gt;.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0"/>
              </w:rPr>
              <w:t>Нет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0"/>
                <w:lang w:val="en-US"/>
              </w:rPr>
              <w:t>2D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120" w:line="200" w:lineRule="exact"/>
              <w:ind w:left="120"/>
              <w:jc w:val="left"/>
            </w:pPr>
            <w:r>
              <w:rPr>
                <w:rStyle w:val="10pt0pt"/>
              </w:rPr>
              <w:t>1</w:t>
            </w:r>
            <w:r>
              <w:rPr>
                <w:rStyle w:val="10pt0pt"/>
                <w:vertAlign w:val="superscript"/>
              </w:rPr>
              <w:t>5</w:t>
            </w:r>
            <w:r>
              <w:rPr>
                <w:rStyle w:val="10pt0pt"/>
              </w:rPr>
              <w:t>ек\рсшшие</w:t>
            </w:r>
          </w:p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before="120" w:after="0" w:line="200" w:lineRule="exact"/>
              <w:ind w:left="120"/>
              <w:jc w:val="left"/>
            </w:pPr>
            <w:r>
              <w:rPr>
                <w:rStyle w:val="10pt0pt"/>
              </w:rPr>
              <w:t>сжатие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0"/>
              </w:rPr>
              <w:t>2-200 раз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20" w:lineRule="exact"/>
            </w:pPr>
            <w:r>
              <w:rPr>
                <w:rStyle w:val="Corbel11pt0pt"/>
              </w:rPr>
              <w:t>IS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120" w:line="200" w:lineRule="exact"/>
              <w:jc w:val="both"/>
            </w:pPr>
            <w:r>
              <w:rPr>
                <w:rStyle w:val="10pt0pt0"/>
              </w:rPr>
              <w:t>24-бнтн.ые*</w:t>
            </w:r>
          </w:p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before="120" w:after="0" w:line="200" w:lineRule="exact"/>
              <w:jc w:val="both"/>
            </w:pPr>
            <w:r>
              <w:rPr>
                <w:rStyle w:val="10pt0pt0"/>
              </w:rPr>
              <w:t>серые'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190" w:lineRule="exact"/>
            </w:pPr>
            <w:r>
              <w:rPr>
                <w:rStyle w:val="95pt0pt"/>
              </w:rPr>
              <w:t>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ind w:left="100"/>
              <w:jc w:val="left"/>
            </w:pPr>
            <w:r>
              <w:rPr>
                <w:rStyle w:val="10pt0pt0"/>
              </w:rPr>
              <w:t xml:space="preserve">: </w:t>
            </w:r>
            <w:r>
              <w:rPr>
                <w:rStyle w:val="10pt0pt0"/>
                <w:lang w:val="en-US"/>
              </w:rPr>
              <w:t>2D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ind w:left="120"/>
              <w:jc w:val="left"/>
            </w:pPr>
            <w:r>
              <w:rPr>
                <w:rStyle w:val="10pt0pt0"/>
                <w:lang w:val="en-US"/>
              </w:rPr>
              <w:t>JPFti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0"/>
              </w:rPr>
              <w:t xml:space="preserve">2-200 </w:t>
            </w:r>
            <w:r>
              <w:rPr>
                <w:rStyle w:val="LucidaSansUnicode10pt0pt"/>
                <w:lang w:val="ru-RU"/>
              </w:rPr>
              <w:t>ра?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0"/>
              </w:rPr>
              <w:t>-1.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317" w:lineRule="exact"/>
              <w:jc w:val="both"/>
            </w:pPr>
            <w:r>
              <w:rPr>
                <w:rStyle w:val="10pt0pt0"/>
              </w:rPr>
              <w:t>'М битные* ^Р-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0"/>
              </w:rPr>
              <w:t>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20" w:lineRule="exact"/>
              <w:ind w:left="400"/>
              <w:jc w:val="left"/>
            </w:pPr>
            <w:r>
              <w:rPr>
                <w:rStyle w:val="Corbel11pt0pt"/>
              </w:rPr>
              <w:t>m</w:t>
            </w:r>
          </w:p>
        </w:tc>
      </w:tr>
      <w:tr w:rsidR="00286F67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ind w:left="120"/>
              <w:jc w:val="left"/>
            </w:pPr>
            <w:r>
              <w:rPr>
                <w:rStyle w:val="10pt0pt0"/>
              </w:rPr>
              <w:t xml:space="preserve">Фрактал </w:t>
            </w:r>
            <w:r>
              <w:rPr>
                <w:rStyle w:val="10pt0pt"/>
              </w:rPr>
              <w:t>ышй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0"/>
              </w:rPr>
              <w:t>-2-2000 раз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"/>
              </w:rPr>
              <w:t>1000-10000 !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  <w:jc w:val="both"/>
            </w:pPr>
            <w:r>
              <w:rPr>
                <w:rStyle w:val="10pt0pt"/>
              </w:rPr>
              <w:t xml:space="preserve">24-оит, </w:t>
            </w:r>
            <w:r>
              <w:rPr>
                <w:rStyle w:val="10pt0pt0"/>
              </w:rPr>
              <w:t>сер.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6F67" w:rsidRDefault="005B6E87">
            <w:pPr>
              <w:pStyle w:val="1"/>
              <w:framePr w:w="7992" w:h="3192" w:wrap="none" w:vAnchor="page" w:hAnchor="page" w:x="2121" w:y="6481"/>
              <w:shd w:val="clear" w:color="auto" w:fill="auto"/>
              <w:spacing w:after="0" w:line="200" w:lineRule="exact"/>
            </w:pPr>
            <w:r>
              <w:rPr>
                <w:rStyle w:val="10pt0pt0"/>
              </w:rPr>
              <w:t>. Да.. .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F67" w:rsidRDefault="00286F67">
            <w:pPr>
              <w:framePr w:w="7992" w:h="3192" w:wrap="none" w:vAnchor="page" w:hAnchor="page" w:x="2121" w:y="6481"/>
              <w:rPr>
                <w:sz w:val="10"/>
                <w:szCs w:val="10"/>
              </w:rPr>
            </w:pPr>
          </w:p>
        </w:tc>
      </w:tr>
    </w:tbl>
    <w:p w:rsidR="00286F67" w:rsidRDefault="005B6E87">
      <w:pPr>
        <w:pStyle w:val="1"/>
        <w:framePr w:w="9389" w:h="5801" w:hRule="exact" w:wrap="none" w:vAnchor="page" w:hAnchor="page" w:x="1261" w:y="10061"/>
        <w:numPr>
          <w:ilvl w:val="0"/>
          <w:numId w:val="1"/>
        </w:numPr>
        <w:shd w:val="clear" w:color="auto" w:fill="auto"/>
        <w:tabs>
          <w:tab w:val="left" w:pos="4113"/>
        </w:tabs>
        <w:spacing w:after="0" w:line="643" w:lineRule="exact"/>
        <w:ind w:left="3700"/>
        <w:jc w:val="left"/>
      </w:pPr>
      <w:r>
        <w:t>Вопросы и задания</w:t>
      </w:r>
    </w:p>
    <w:p w:rsidR="00286F67" w:rsidRDefault="005B6E87">
      <w:pPr>
        <w:pStyle w:val="1"/>
        <w:framePr w:w="9389" w:h="5801" w:hRule="exact" w:wrap="none" w:vAnchor="page" w:hAnchor="page" w:x="1261" w:y="10061"/>
        <w:shd w:val="clear" w:color="auto" w:fill="auto"/>
        <w:spacing w:after="0" w:line="643" w:lineRule="exact"/>
        <w:ind w:left="20" w:firstLine="740"/>
        <w:jc w:val="both"/>
      </w:pPr>
      <w:r>
        <w:t>Изучить теоретический материал и составить краткий конспект.</w:t>
      </w:r>
    </w:p>
    <w:p w:rsidR="00286F67" w:rsidRDefault="005B6E87">
      <w:pPr>
        <w:pStyle w:val="1"/>
        <w:framePr w:w="9389" w:h="5801" w:hRule="exact" w:wrap="none" w:vAnchor="page" w:hAnchor="page" w:x="1261" w:y="10061"/>
        <w:numPr>
          <w:ilvl w:val="0"/>
          <w:numId w:val="1"/>
        </w:numPr>
        <w:shd w:val="clear" w:color="auto" w:fill="auto"/>
        <w:tabs>
          <w:tab w:val="left" w:pos="4122"/>
        </w:tabs>
        <w:spacing w:after="0" w:line="643" w:lineRule="exact"/>
        <w:ind w:left="3700"/>
        <w:jc w:val="left"/>
      </w:pPr>
      <w:r>
        <w:t>Список литературы</w:t>
      </w:r>
    </w:p>
    <w:p w:rsidR="00286F67" w:rsidRDefault="005B6E87">
      <w:pPr>
        <w:pStyle w:val="1"/>
        <w:framePr w:w="9389" w:h="5801" w:hRule="exact" w:wrap="none" w:vAnchor="page" w:hAnchor="page" w:x="1261" w:y="10061"/>
        <w:numPr>
          <w:ilvl w:val="0"/>
          <w:numId w:val="2"/>
        </w:numPr>
        <w:shd w:val="clear" w:color="auto" w:fill="auto"/>
        <w:tabs>
          <w:tab w:val="left" w:pos="1086"/>
        </w:tabs>
        <w:spacing w:after="0" w:line="322" w:lineRule="exact"/>
        <w:ind w:left="20" w:right="40" w:firstLine="740"/>
        <w:jc w:val="both"/>
      </w:pPr>
      <w:r>
        <w:t xml:space="preserve">Скляр Б. Цифровая связь. Теоретические </w:t>
      </w:r>
      <w:r>
        <w:t>основы и практическое применение: 2-е изд. /Пер. с англ. М.: Издательский дом «Вильямс», 2003. 1104 с.</w:t>
      </w:r>
    </w:p>
    <w:p w:rsidR="00286F67" w:rsidRDefault="005B6E87">
      <w:pPr>
        <w:pStyle w:val="1"/>
        <w:framePr w:w="9389" w:h="5801" w:hRule="exact" w:wrap="none" w:vAnchor="page" w:hAnchor="page" w:x="1261" w:y="10061"/>
        <w:numPr>
          <w:ilvl w:val="0"/>
          <w:numId w:val="2"/>
        </w:numPr>
        <w:shd w:val="clear" w:color="auto" w:fill="auto"/>
        <w:tabs>
          <w:tab w:val="left" w:pos="1034"/>
        </w:tabs>
        <w:spacing w:after="0" w:line="322" w:lineRule="exact"/>
        <w:ind w:left="20" w:firstLine="740"/>
        <w:jc w:val="both"/>
      </w:pPr>
      <w:r>
        <w:t>Прокис Дж. Цифровая связь. Радио и связь, 2000.-797с.</w:t>
      </w:r>
    </w:p>
    <w:p w:rsidR="00286F67" w:rsidRDefault="005B6E87">
      <w:pPr>
        <w:pStyle w:val="1"/>
        <w:framePr w:w="9389" w:h="5801" w:hRule="exact" w:wrap="none" w:vAnchor="page" w:hAnchor="page" w:x="1261" w:y="10061"/>
        <w:numPr>
          <w:ilvl w:val="0"/>
          <w:numId w:val="2"/>
        </w:numPr>
        <w:shd w:val="clear" w:color="auto" w:fill="auto"/>
        <w:tabs>
          <w:tab w:val="left" w:pos="1018"/>
        </w:tabs>
        <w:spacing w:after="0" w:line="322" w:lineRule="exact"/>
        <w:ind w:left="20" w:right="40" w:firstLine="740"/>
        <w:jc w:val="both"/>
      </w:pPr>
      <w:r>
        <w:t>А.Б. Сергиенко. Цифровая обработка сигналов: Учебник для вузов. - М.:-2002.</w:t>
      </w:r>
    </w:p>
    <w:p w:rsidR="00286F67" w:rsidRDefault="005B6E87">
      <w:pPr>
        <w:pStyle w:val="1"/>
        <w:framePr w:w="9389" w:h="5801" w:hRule="exact" w:wrap="none" w:vAnchor="page" w:hAnchor="page" w:x="1261" w:y="10061"/>
        <w:numPr>
          <w:ilvl w:val="0"/>
          <w:numId w:val="2"/>
        </w:numPr>
        <w:shd w:val="clear" w:color="auto" w:fill="auto"/>
        <w:tabs>
          <w:tab w:val="left" w:pos="1134"/>
        </w:tabs>
        <w:spacing w:after="0" w:line="322" w:lineRule="exact"/>
        <w:ind w:left="20" w:right="40" w:firstLine="740"/>
        <w:jc w:val="both"/>
      </w:pPr>
      <w:r>
        <w:t xml:space="preserve">Шварцман В.О., </w:t>
      </w:r>
      <w:r>
        <w:t>Емельянов Г.А. Теория передачи дискретной информации. - М.: Связь, 1979. -424 с.</w:t>
      </w:r>
    </w:p>
    <w:p w:rsidR="00286F67" w:rsidRDefault="005B6E87">
      <w:pPr>
        <w:pStyle w:val="1"/>
        <w:framePr w:w="9389" w:h="5801" w:hRule="exact" w:wrap="none" w:vAnchor="page" w:hAnchor="page" w:x="1261" w:y="10061"/>
        <w:numPr>
          <w:ilvl w:val="0"/>
          <w:numId w:val="2"/>
        </w:numPr>
        <w:shd w:val="clear" w:color="auto" w:fill="auto"/>
        <w:tabs>
          <w:tab w:val="left" w:pos="1047"/>
        </w:tabs>
        <w:spacing w:after="0" w:line="322" w:lineRule="exact"/>
        <w:ind w:left="20" w:right="40" w:firstLine="740"/>
        <w:jc w:val="both"/>
      </w:pPr>
      <w:r>
        <w:t>Передача дискретных сообщений / Под ред. В. П. Шувалова. - М.: Радио и связь, 1990. -464 с.</w:t>
      </w:r>
    </w:p>
    <w:p w:rsidR="00286F67" w:rsidRDefault="005B6E87">
      <w:pPr>
        <w:pStyle w:val="1"/>
        <w:framePr w:w="9389" w:h="5801" w:hRule="exact" w:wrap="none" w:vAnchor="page" w:hAnchor="page" w:x="1261" w:y="10061"/>
        <w:numPr>
          <w:ilvl w:val="0"/>
          <w:numId w:val="2"/>
        </w:numPr>
        <w:shd w:val="clear" w:color="auto" w:fill="auto"/>
        <w:tabs>
          <w:tab w:val="left" w:pos="1038"/>
        </w:tabs>
        <w:spacing w:after="0" w:line="322" w:lineRule="exact"/>
        <w:ind w:left="20" w:firstLine="740"/>
        <w:jc w:val="both"/>
      </w:pPr>
      <w:r>
        <w:t>Емельянов Г. А., Шварцман В. О. Передача дискретной информации.</w:t>
      </w:r>
    </w:p>
    <w:p w:rsidR="00286F67" w:rsidRDefault="00286F67">
      <w:pPr>
        <w:rPr>
          <w:sz w:val="2"/>
          <w:szCs w:val="2"/>
        </w:rPr>
        <w:sectPr w:rsidR="00286F67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86F67" w:rsidRDefault="005B6E87">
      <w:pPr>
        <w:pStyle w:val="1"/>
        <w:framePr w:w="9384" w:h="2932" w:hRule="exact" w:wrap="none" w:vAnchor="page" w:hAnchor="page" w:x="1264" w:y="1452"/>
        <w:shd w:val="clear" w:color="auto" w:fill="auto"/>
        <w:spacing w:after="0" w:line="317" w:lineRule="exact"/>
        <w:ind w:left="20"/>
        <w:jc w:val="left"/>
      </w:pPr>
      <w:r>
        <w:lastRenderedPageBreak/>
        <w:t>- М.: Радио и связь, 1982. - 240 с.</w:t>
      </w:r>
    </w:p>
    <w:p w:rsidR="00286F67" w:rsidRDefault="005B6E87">
      <w:pPr>
        <w:pStyle w:val="1"/>
        <w:framePr w:w="9384" w:h="2932" w:hRule="exact" w:wrap="none" w:vAnchor="page" w:hAnchor="page" w:x="1264" w:y="1452"/>
        <w:numPr>
          <w:ilvl w:val="0"/>
          <w:numId w:val="2"/>
        </w:numPr>
        <w:shd w:val="clear" w:color="auto" w:fill="auto"/>
        <w:tabs>
          <w:tab w:val="left" w:pos="1095"/>
        </w:tabs>
        <w:spacing w:after="0" w:line="317" w:lineRule="exact"/>
        <w:ind w:left="20" w:right="20" w:firstLine="700"/>
        <w:jc w:val="both"/>
      </w:pPr>
      <w:r>
        <w:t>Дмитриев В.И. Прикладная теория информации: Учебник. - М.: Высш.шк., 1989.</w:t>
      </w:r>
    </w:p>
    <w:p w:rsidR="00286F67" w:rsidRDefault="005B6E87">
      <w:pPr>
        <w:pStyle w:val="1"/>
        <w:framePr w:w="9384" w:h="2932" w:hRule="exact" w:wrap="none" w:vAnchor="page" w:hAnchor="page" w:x="1264" w:y="1452"/>
        <w:numPr>
          <w:ilvl w:val="0"/>
          <w:numId w:val="2"/>
        </w:numPr>
        <w:shd w:val="clear" w:color="auto" w:fill="auto"/>
        <w:tabs>
          <w:tab w:val="left" w:pos="999"/>
        </w:tabs>
        <w:spacing w:after="0" w:line="317" w:lineRule="exact"/>
        <w:ind w:left="20" w:right="20" w:firstLine="700"/>
        <w:jc w:val="both"/>
      </w:pPr>
      <w:r>
        <w:t>Тутевич В.Н. Телемеханика: Учебное пособие.- М.: Высш. Шк., 1985. -423 с.</w:t>
      </w:r>
    </w:p>
    <w:p w:rsidR="00286F67" w:rsidRDefault="005B6E87">
      <w:pPr>
        <w:pStyle w:val="1"/>
        <w:framePr w:w="9384" w:h="2932" w:hRule="exact" w:wrap="none" w:vAnchor="page" w:hAnchor="page" w:x="1264" w:y="1452"/>
        <w:numPr>
          <w:ilvl w:val="0"/>
          <w:numId w:val="2"/>
        </w:numPr>
        <w:shd w:val="clear" w:color="auto" w:fill="auto"/>
        <w:tabs>
          <w:tab w:val="left" w:pos="1153"/>
        </w:tabs>
        <w:spacing w:after="0" w:line="317" w:lineRule="exact"/>
        <w:ind w:left="20" w:right="20" w:firstLine="700"/>
        <w:jc w:val="both"/>
      </w:pPr>
      <w:r>
        <w:t xml:space="preserve">Ватолин Д.С. Алгоритмы сжатия изображений. </w:t>
      </w:r>
      <w:r>
        <w:t>Методическое пособие. Издательский отдел факультета Вычислительной Математики и Кибернетики МГУ им. М.В.Ломоносова (лицензия ЛР № 040777 от 23.07.96), 1999 г. —76</w:t>
      </w:r>
    </w:p>
    <w:p w:rsidR="00286F67" w:rsidRDefault="00286F67">
      <w:pPr>
        <w:rPr>
          <w:sz w:val="2"/>
          <w:szCs w:val="2"/>
        </w:rPr>
      </w:pPr>
    </w:p>
    <w:sectPr w:rsidR="00286F67">
      <w:pgSz w:w="11906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E87" w:rsidRDefault="005B6E87">
      <w:r>
        <w:separator/>
      </w:r>
    </w:p>
  </w:endnote>
  <w:endnote w:type="continuationSeparator" w:id="0">
    <w:p w:rsidR="005B6E87" w:rsidRDefault="005B6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E87" w:rsidRDefault="005B6E87"/>
  </w:footnote>
  <w:footnote w:type="continuationSeparator" w:id="0">
    <w:p w:rsidR="005B6E87" w:rsidRDefault="005B6E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57F0D"/>
    <w:multiLevelType w:val="multilevel"/>
    <w:tmpl w:val="F2A66D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B2434A"/>
    <w:multiLevelType w:val="multilevel"/>
    <w:tmpl w:val="54C45FA2"/>
    <w:lvl w:ilvl="0">
      <w:start w:val="4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F67"/>
    <w:rsid w:val="00286F67"/>
    <w:rsid w:val="005B6E87"/>
    <w:rsid w:val="0087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95pt0pt">
    <w:name w:val="Основной текст + 9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19"/>
      <w:szCs w:val="19"/>
      <w:u w:val="none"/>
      <w:lang w:val="ru-RU"/>
    </w:rPr>
  </w:style>
  <w:style w:type="character" w:customStyle="1" w:styleId="10pt">
    <w:name w:val="Основной текст + 10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0"/>
      <w:szCs w:val="20"/>
      <w:u w:val="none"/>
      <w:lang w:val="ru-RU"/>
    </w:rPr>
  </w:style>
  <w:style w:type="character" w:customStyle="1" w:styleId="Corbel10pt0pt">
    <w:name w:val="Основной текст + Corbel;10 pt;Интервал 0 pt"/>
    <w:basedOn w:val="a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-17"/>
      <w:w w:val="100"/>
      <w:position w:val="0"/>
      <w:sz w:val="20"/>
      <w:szCs w:val="20"/>
      <w:u w:val="none"/>
      <w:lang w:val="ru-RU"/>
    </w:rPr>
  </w:style>
  <w:style w:type="character" w:customStyle="1" w:styleId="95pt0pt0">
    <w:name w:val="Основной текст + 9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9"/>
      <w:szCs w:val="19"/>
      <w:u w:val="none"/>
      <w:lang w:val="ru-RU"/>
    </w:rPr>
  </w:style>
  <w:style w:type="character" w:customStyle="1" w:styleId="95pt0pt1">
    <w:name w:val="Основной текст + 9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95pt0pt2">
    <w:name w:val="Основной текст + 9;5 pt;Полужирный;Малые прописные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6"/>
      <w:w w:val="100"/>
      <w:position w:val="0"/>
      <w:sz w:val="19"/>
      <w:szCs w:val="19"/>
      <w:u w:val="none"/>
      <w:lang w:val="en-US"/>
    </w:rPr>
  </w:style>
  <w:style w:type="character" w:customStyle="1" w:styleId="95pt0pt3">
    <w:name w:val="Основной текст + 9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10pt2pt">
    <w:name w:val="Основной текст + 10 pt;Полужирный;Интервал 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7"/>
      <w:w w:val="100"/>
      <w:position w:val="0"/>
      <w:sz w:val="20"/>
      <w:szCs w:val="20"/>
      <w:u w:val="none"/>
      <w:lang w:val="ru-RU"/>
    </w:rPr>
  </w:style>
  <w:style w:type="character" w:customStyle="1" w:styleId="95pt0pt4">
    <w:name w:val="Основной текст + 9;5 pt;Малые прописные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8"/>
      <w:w w:val="100"/>
      <w:position w:val="0"/>
      <w:sz w:val="19"/>
      <w:szCs w:val="19"/>
      <w:u w:val="none"/>
    </w:rPr>
  </w:style>
  <w:style w:type="character" w:customStyle="1" w:styleId="95pt1pt">
    <w:name w:val="Основной текст + 9;5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en-US"/>
    </w:rPr>
  </w:style>
  <w:style w:type="character" w:customStyle="1" w:styleId="75pt0pt">
    <w:name w:val="Основной текст + 7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5"/>
      <w:szCs w:val="15"/>
      <w:u w:val="none"/>
      <w:lang w:val="ru-RU"/>
    </w:rPr>
  </w:style>
  <w:style w:type="character" w:customStyle="1" w:styleId="75pt">
    <w:name w:val="Основной текст + 7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5"/>
      <w:szCs w:val="15"/>
      <w:u w:val="none"/>
      <w:lang w:val="ru-RU"/>
    </w:rPr>
  </w:style>
  <w:style w:type="character" w:customStyle="1" w:styleId="Corbel65pt0pt">
    <w:name w:val="Основной текст + Corbel;6;5 pt;Интервал 0 pt"/>
    <w:basedOn w:val="a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16"/>
      <w:w w:val="100"/>
      <w:position w:val="0"/>
      <w:sz w:val="13"/>
      <w:szCs w:val="13"/>
      <w:u w:val="none"/>
      <w:lang w:val="ru-RU"/>
    </w:rPr>
  </w:style>
  <w:style w:type="character" w:customStyle="1" w:styleId="LucidaSansUnicode10pt0pt">
    <w:name w:val="Основной текст + Lucida Sans Unicode;10 pt;Полужирный;Интервал 0 pt"/>
    <w:basedOn w:val="a4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-5"/>
      <w:w w:val="100"/>
      <w:position w:val="0"/>
      <w:sz w:val="20"/>
      <w:szCs w:val="20"/>
      <w:u w:val="none"/>
      <w:lang w:val="en-US"/>
    </w:rPr>
  </w:style>
  <w:style w:type="character" w:customStyle="1" w:styleId="10pt0pt">
    <w:name w:val="Основной текст + 10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0"/>
      <w:szCs w:val="20"/>
      <w:u w:val="none"/>
      <w:lang w:val="ru-RU"/>
    </w:rPr>
  </w:style>
  <w:style w:type="character" w:customStyle="1" w:styleId="10pt0pt0">
    <w:name w:val="Основной текст + 10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LucidaSansUnicode16pt-1pt">
    <w:name w:val="Основной текст + Lucida Sans Unicode;16 pt;Интервал -1 pt"/>
    <w:basedOn w:val="a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-27"/>
      <w:w w:val="100"/>
      <w:position w:val="0"/>
      <w:sz w:val="32"/>
      <w:szCs w:val="32"/>
      <w:u w:val="none"/>
      <w:lang w:val="ru-RU"/>
    </w:rPr>
  </w:style>
  <w:style w:type="character" w:customStyle="1" w:styleId="10pt0pt1">
    <w:name w:val="Основной текст + 10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4"/>
      <w:w w:val="100"/>
      <w:position w:val="0"/>
      <w:sz w:val="20"/>
      <w:szCs w:val="20"/>
      <w:u w:val="none"/>
      <w:lang w:val="en-US"/>
    </w:rPr>
  </w:style>
  <w:style w:type="character" w:customStyle="1" w:styleId="Corbel11pt0pt">
    <w:name w:val="Основной текст + Corbel;11 pt;Курсив;Интервал 0 pt"/>
    <w:basedOn w:val="a4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10"/>
      <w:w w:val="100"/>
      <w:position w:val="0"/>
      <w:sz w:val="22"/>
      <w:szCs w:val="22"/>
      <w:u w:val="none"/>
      <w:lang w:val="en-US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420" w:line="0" w:lineRule="atLeast"/>
      <w:jc w:val="center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95pt0pt">
    <w:name w:val="Основной текст + 9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19"/>
      <w:szCs w:val="19"/>
      <w:u w:val="none"/>
      <w:lang w:val="ru-RU"/>
    </w:rPr>
  </w:style>
  <w:style w:type="character" w:customStyle="1" w:styleId="10pt">
    <w:name w:val="Основной текст + 10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0"/>
      <w:szCs w:val="20"/>
      <w:u w:val="none"/>
      <w:lang w:val="ru-RU"/>
    </w:rPr>
  </w:style>
  <w:style w:type="character" w:customStyle="1" w:styleId="Corbel10pt0pt">
    <w:name w:val="Основной текст + Corbel;10 pt;Интервал 0 pt"/>
    <w:basedOn w:val="a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-17"/>
      <w:w w:val="100"/>
      <w:position w:val="0"/>
      <w:sz w:val="20"/>
      <w:szCs w:val="20"/>
      <w:u w:val="none"/>
      <w:lang w:val="ru-RU"/>
    </w:rPr>
  </w:style>
  <w:style w:type="character" w:customStyle="1" w:styleId="95pt0pt0">
    <w:name w:val="Основной текст + 9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9"/>
      <w:szCs w:val="19"/>
      <w:u w:val="none"/>
      <w:lang w:val="ru-RU"/>
    </w:rPr>
  </w:style>
  <w:style w:type="character" w:customStyle="1" w:styleId="95pt0pt1">
    <w:name w:val="Основной текст + 9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95pt0pt2">
    <w:name w:val="Основной текст + 9;5 pt;Полужирный;Малые прописные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6"/>
      <w:w w:val="100"/>
      <w:position w:val="0"/>
      <w:sz w:val="19"/>
      <w:szCs w:val="19"/>
      <w:u w:val="none"/>
      <w:lang w:val="en-US"/>
    </w:rPr>
  </w:style>
  <w:style w:type="character" w:customStyle="1" w:styleId="95pt0pt3">
    <w:name w:val="Основной текст + 9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10pt2pt">
    <w:name w:val="Основной текст + 10 pt;Полужирный;Интервал 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7"/>
      <w:w w:val="100"/>
      <w:position w:val="0"/>
      <w:sz w:val="20"/>
      <w:szCs w:val="20"/>
      <w:u w:val="none"/>
      <w:lang w:val="ru-RU"/>
    </w:rPr>
  </w:style>
  <w:style w:type="character" w:customStyle="1" w:styleId="95pt0pt4">
    <w:name w:val="Основной текст + 9;5 pt;Малые прописные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8"/>
      <w:w w:val="100"/>
      <w:position w:val="0"/>
      <w:sz w:val="19"/>
      <w:szCs w:val="19"/>
      <w:u w:val="none"/>
    </w:rPr>
  </w:style>
  <w:style w:type="character" w:customStyle="1" w:styleId="95pt1pt">
    <w:name w:val="Основной текст + 9;5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en-US"/>
    </w:rPr>
  </w:style>
  <w:style w:type="character" w:customStyle="1" w:styleId="75pt0pt">
    <w:name w:val="Основной текст + 7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5"/>
      <w:szCs w:val="15"/>
      <w:u w:val="none"/>
      <w:lang w:val="ru-RU"/>
    </w:rPr>
  </w:style>
  <w:style w:type="character" w:customStyle="1" w:styleId="75pt">
    <w:name w:val="Основной текст + 7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5"/>
      <w:szCs w:val="15"/>
      <w:u w:val="none"/>
      <w:lang w:val="ru-RU"/>
    </w:rPr>
  </w:style>
  <w:style w:type="character" w:customStyle="1" w:styleId="Corbel65pt0pt">
    <w:name w:val="Основной текст + Corbel;6;5 pt;Интервал 0 pt"/>
    <w:basedOn w:val="a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16"/>
      <w:w w:val="100"/>
      <w:position w:val="0"/>
      <w:sz w:val="13"/>
      <w:szCs w:val="13"/>
      <w:u w:val="none"/>
      <w:lang w:val="ru-RU"/>
    </w:rPr>
  </w:style>
  <w:style w:type="character" w:customStyle="1" w:styleId="LucidaSansUnicode10pt0pt">
    <w:name w:val="Основной текст + Lucida Sans Unicode;10 pt;Полужирный;Интервал 0 pt"/>
    <w:basedOn w:val="a4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-5"/>
      <w:w w:val="100"/>
      <w:position w:val="0"/>
      <w:sz w:val="20"/>
      <w:szCs w:val="20"/>
      <w:u w:val="none"/>
      <w:lang w:val="en-US"/>
    </w:rPr>
  </w:style>
  <w:style w:type="character" w:customStyle="1" w:styleId="10pt0pt">
    <w:name w:val="Основной текст + 10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0"/>
      <w:szCs w:val="20"/>
      <w:u w:val="none"/>
      <w:lang w:val="ru-RU"/>
    </w:rPr>
  </w:style>
  <w:style w:type="character" w:customStyle="1" w:styleId="10pt0pt0">
    <w:name w:val="Основной текст + 10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LucidaSansUnicode16pt-1pt">
    <w:name w:val="Основной текст + Lucida Sans Unicode;16 pt;Интервал -1 pt"/>
    <w:basedOn w:val="a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-27"/>
      <w:w w:val="100"/>
      <w:position w:val="0"/>
      <w:sz w:val="32"/>
      <w:szCs w:val="32"/>
      <w:u w:val="none"/>
      <w:lang w:val="ru-RU"/>
    </w:rPr>
  </w:style>
  <w:style w:type="character" w:customStyle="1" w:styleId="10pt0pt1">
    <w:name w:val="Основной текст + 10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4"/>
      <w:w w:val="100"/>
      <w:position w:val="0"/>
      <w:sz w:val="20"/>
      <w:szCs w:val="20"/>
      <w:u w:val="none"/>
      <w:lang w:val="en-US"/>
    </w:rPr>
  </w:style>
  <w:style w:type="character" w:customStyle="1" w:styleId="Corbel11pt0pt">
    <w:name w:val="Основной текст + Corbel;11 pt;Курсив;Интервал 0 pt"/>
    <w:basedOn w:val="a4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10"/>
      <w:w w:val="100"/>
      <w:position w:val="0"/>
      <w:sz w:val="22"/>
      <w:szCs w:val="22"/>
      <w:u w:val="none"/>
      <w:lang w:val="en-US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420" w:line="0" w:lineRule="atLeast"/>
      <w:jc w:val="center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2018-09-19T16:18:00Z</dcterms:created>
  <dcterms:modified xsi:type="dcterms:W3CDTF">2018-09-19T16:19:00Z</dcterms:modified>
</cp:coreProperties>
</file>